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2D1E3" w14:textId="77777777" w:rsidR="00C83997" w:rsidRDefault="00C83997" w:rsidP="00C83997">
      <w:pPr>
        <w:spacing w:after="0" w:line="240" w:lineRule="auto"/>
        <w:rPr>
          <w:rFonts w:cs="Calibri"/>
          <w:b/>
          <w:rtl/>
        </w:rPr>
      </w:pPr>
    </w:p>
    <w:p w14:paraId="631ABF9D" w14:textId="6155AAF2" w:rsidR="00C83997" w:rsidRPr="00C83997" w:rsidRDefault="00C83997" w:rsidP="00C83997">
      <w:pPr>
        <w:bidi/>
        <w:spacing w:after="0" w:line="240" w:lineRule="auto"/>
        <w:rPr>
          <w:bCs/>
          <w:sz w:val="40"/>
          <w:szCs w:val="40"/>
        </w:rPr>
      </w:pPr>
      <w:r w:rsidRPr="00C83997">
        <w:rPr>
          <w:rFonts w:hint="cs"/>
          <w:bCs/>
          <w:sz w:val="32"/>
          <w:szCs w:val="32"/>
          <w:rtl/>
        </w:rPr>
        <w:t>السفر على الطريق الملكي</w:t>
      </w:r>
    </w:p>
    <w:p w14:paraId="1435D530" w14:textId="77777777" w:rsidR="00C83997" w:rsidRPr="00C83997" w:rsidRDefault="00C83997" w:rsidP="00C83997">
      <w:pPr>
        <w:spacing w:after="0" w:line="240" w:lineRule="auto"/>
        <w:rPr>
          <w:rFonts w:cs="Calibri"/>
          <w:b/>
          <w:sz w:val="28"/>
          <w:szCs w:val="28"/>
        </w:rPr>
      </w:pPr>
    </w:p>
    <w:p w14:paraId="6B51447D" w14:textId="77777777" w:rsidR="00C83997" w:rsidRPr="00C83997" w:rsidRDefault="00C83997" w:rsidP="00C83997">
      <w:pPr>
        <w:spacing w:after="0" w:line="240" w:lineRule="auto"/>
        <w:rPr>
          <w:rFonts w:cs="Calibri"/>
          <w:sz w:val="28"/>
          <w:szCs w:val="28"/>
          <w:rtl/>
        </w:rPr>
      </w:pPr>
    </w:p>
    <w:p w14:paraId="27BD6DD1" w14:textId="77777777" w:rsidR="00C83997" w:rsidRPr="00C83997" w:rsidRDefault="00C83997" w:rsidP="00C83997">
      <w:pPr>
        <w:bidi/>
        <w:spacing w:after="0" w:line="240" w:lineRule="auto"/>
        <w:rPr>
          <w:sz w:val="28"/>
          <w:szCs w:val="28"/>
        </w:rPr>
      </w:pPr>
      <w:r w:rsidRPr="00C83997">
        <w:rPr>
          <w:rFonts w:hint="cs"/>
          <w:sz w:val="28"/>
          <w:szCs w:val="28"/>
          <w:rtl/>
        </w:rPr>
        <w:t xml:space="preserve">لم يكن الطريق الملكي طريقا عاديا. فهو يمتد في قلب مدينة أخت آتون من الشمال إلى الجنوب، وقد اصطف على جانبية أهم المباني في المدينة. وربما استخدم هذا الطريق العمال الذين يسيرون على أقدامهم أو الذين يركبون الحمير، بالإضافة إلى المسؤولين في العربات التي تجرها الخيول. ولكن أهم رحلة خلال اليوم كانت تلك التي يقوم بها الملك </w:t>
      </w:r>
      <w:r w:rsidRPr="00C83997">
        <w:rPr>
          <w:rFonts w:hint="cs"/>
          <w:b/>
          <w:bCs/>
          <w:sz w:val="28"/>
          <w:szCs w:val="28"/>
          <w:rtl/>
        </w:rPr>
        <w:t>وحاشيته</w:t>
      </w:r>
      <w:r w:rsidRPr="00C83997">
        <w:rPr>
          <w:rFonts w:hint="cs"/>
          <w:sz w:val="28"/>
          <w:szCs w:val="28"/>
          <w:rtl/>
        </w:rPr>
        <w:t>.</w:t>
      </w:r>
    </w:p>
    <w:p w14:paraId="292AAEE3" w14:textId="77777777" w:rsidR="00C83997" w:rsidRPr="00C83997" w:rsidRDefault="00C83997" w:rsidP="00C83997">
      <w:pPr>
        <w:spacing w:after="0" w:line="240" w:lineRule="auto"/>
        <w:rPr>
          <w:rFonts w:cs="Calibri"/>
          <w:sz w:val="28"/>
          <w:szCs w:val="28"/>
        </w:rPr>
      </w:pPr>
    </w:p>
    <w:p w14:paraId="1598F6B2" w14:textId="77777777" w:rsidR="00C83997" w:rsidRPr="00C83997" w:rsidRDefault="00C83997" w:rsidP="00C83997">
      <w:pPr>
        <w:spacing w:after="0" w:line="240" w:lineRule="auto"/>
        <w:rPr>
          <w:rFonts w:cs="Calibri"/>
          <w:sz w:val="28"/>
          <w:szCs w:val="28"/>
          <w:rtl/>
        </w:rPr>
      </w:pPr>
    </w:p>
    <w:p w14:paraId="283CB839" w14:textId="77777777" w:rsidR="00C83997" w:rsidRPr="00C83997" w:rsidRDefault="00C83997" w:rsidP="00C83997">
      <w:pPr>
        <w:bidi/>
        <w:spacing w:after="0" w:line="240" w:lineRule="auto"/>
        <w:rPr>
          <w:rFonts w:cs="Calibri"/>
          <w:sz w:val="28"/>
          <w:szCs w:val="28"/>
        </w:rPr>
      </w:pPr>
      <w:r w:rsidRPr="00C83997">
        <w:rPr>
          <w:rFonts w:hint="cs"/>
          <w:sz w:val="28"/>
          <w:szCs w:val="28"/>
          <w:rtl/>
        </w:rPr>
        <w:t>ومرتان في اليوم، كان إخناتون يقود عربيته الذهبية على الطريق الملكي. وكان ينضم إليه في هذه الرحلة بقية العائلة الملكية وحراسه الملكيين.</w:t>
      </w:r>
      <w:r w:rsidRPr="00C83997">
        <w:rPr>
          <w:rFonts w:cs="Calibri"/>
          <w:sz w:val="28"/>
          <w:szCs w:val="28"/>
        </w:rPr>
        <w:t xml:space="preserve"> </w:t>
      </w:r>
    </w:p>
    <w:p w14:paraId="2720074F" w14:textId="77777777" w:rsidR="005B7DB0" w:rsidRPr="005B7DB0" w:rsidRDefault="005B7DB0" w:rsidP="005B7DB0">
      <w:pPr>
        <w:spacing w:after="0" w:line="240" w:lineRule="auto"/>
        <w:rPr>
          <w:rFonts w:cs="Calibri"/>
          <w:sz w:val="28"/>
          <w:szCs w:val="28"/>
        </w:rPr>
      </w:pPr>
    </w:p>
    <w:p w14:paraId="59BC59FD" w14:textId="29D521AB" w:rsidR="005B7DB0" w:rsidRDefault="005B7DB0" w:rsidP="005B7DB0">
      <w:pPr>
        <w:spacing w:after="0" w:line="240" w:lineRule="auto"/>
        <w:rPr>
          <w:rFonts w:cs="Calibri"/>
        </w:rPr>
      </w:pPr>
    </w:p>
    <w:p w14:paraId="70796008" w14:textId="5CA1AA9C" w:rsidR="005B7DB0" w:rsidRDefault="005B7DB0" w:rsidP="005B7DB0">
      <w:pPr>
        <w:spacing w:after="0" w:line="240" w:lineRule="auto"/>
        <w:jc w:val="center"/>
        <w:rPr>
          <w:rFonts w:cs="Calibri"/>
        </w:rPr>
      </w:pPr>
      <w:r>
        <w:rPr>
          <w:noProof/>
        </w:rPr>
        <w:drawing>
          <wp:inline distT="0" distB="0" distL="0" distR="0" wp14:anchorId="1165FF7C" wp14:editId="74ECA8DE">
            <wp:extent cx="5592452" cy="3200400"/>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22103" t="24324" r="21560" b="15177"/>
                    <a:stretch/>
                  </pic:blipFill>
                  <pic:spPr bwMode="auto">
                    <a:xfrm>
                      <a:off x="0" y="0"/>
                      <a:ext cx="5634863" cy="3224671"/>
                    </a:xfrm>
                    <a:prstGeom prst="rect">
                      <a:avLst/>
                    </a:prstGeom>
                    <a:ln>
                      <a:noFill/>
                    </a:ln>
                    <a:extLst>
                      <a:ext uri="{53640926-AAD7-44D8-BBD7-CCE9431645EC}">
                        <a14:shadowObscured xmlns:a14="http://schemas.microsoft.com/office/drawing/2010/main"/>
                      </a:ext>
                    </a:extLst>
                  </pic:spPr>
                </pic:pic>
              </a:graphicData>
            </a:graphic>
          </wp:inline>
        </w:drawing>
      </w:r>
    </w:p>
    <w:p w14:paraId="411B08A6" w14:textId="77777777" w:rsidR="004F5130" w:rsidRDefault="004F5130" w:rsidP="005B7DB0">
      <w:pPr>
        <w:spacing w:after="0" w:line="240" w:lineRule="auto"/>
        <w:jc w:val="center"/>
        <w:rPr>
          <w:rFonts w:cs="Calibri"/>
        </w:rPr>
      </w:pPr>
    </w:p>
    <w:p w14:paraId="7E4F561A" w14:textId="77777777" w:rsidR="00C83997" w:rsidRPr="00C83997" w:rsidRDefault="00C83997" w:rsidP="00C83997">
      <w:pPr>
        <w:spacing w:after="0" w:line="240" w:lineRule="auto"/>
        <w:rPr>
          <w:rFonts w:cs="Calibri"/>
          <w:sz w:val="36"/>
          <w:szCs w:val="36"/>
        </w:rPr>
      </w:pPr>
    </w:p>
    <w:p w14:paraId="1ED64294" w14:textId="77777777" w:rsidR="00C83997" w:rsidRPr="00C83997" w:rsidRDefault="00C83997" w:rsidP="00C83997">
      <w:pPr>
        <w:bidi/>
        <w:spacing w:after="0" w:line="240" w:lineRule="auto"/>
        <w:rPr>
          <w:sz w:val="28"/>
          <w:szCs w:val="28"/>
        </w:rPr>
      </w:pPr>
      <w:r w:rsidRPr="00C83997">
        <w:rPr>
          <w:rFonts w:hint="cs"/>
          <w:sz w:val="28"/>
          <w:szCs w:val="28"/>
          <w:rtl/>
        </w:rPr>
        <w:t>وكان من المعتقد أن الملك هو إله حي على الأرض. فهو ممثل إله الشمس، آتون. وكان الملك مرتبطا بالإله آتون من خلال الطريق الملكي. وعندما يسافر الملك من الشمال إلى الجنوب على الطريق تحت أشعة الشمس الساطعة، فإن الإله آتون (الشمس) يتحرك من الشرق إلى الغرب في السماء. وفي طريقه، كان إخناتون يتوقف للعبادة في معابد المدينة، أو ليعتني بالأعمال المهمة.</w:t>
      </w:r>
    </w:p>
    <w:p w14:paraId="6B619E08" w14:textId="77777777" w:rsidR="00C83997" w:rsidRPr="00C83997" w:rsidRDefault="00C83997" w:rsidP="00C83997">
      <w:pPr>
        <w:spacing w:after="0" w:line="240" w:lineRule="auto"/>
        <w:rPr>
          <w:rFonts w:cs="Calibri"/>
          <w:sz w:val="28"/>
          <w:szCs w:val="28"/>
          <w:rtl/>
        </w:rPr>
      </w:pPr>
    </w:p>
    <w:p w14:paraId="1AF8978A" w14:textId="77777777" w:rsidR="00C83997" w:rsidRPr="00C83997" w:rsidRDefault="00C83997" w:rsidP="00C83997">
      <w:pPr>
        <w:bidi/>
        <w:spacing w:after="0" w:line="240" w:lineRule="auto"/>
        <w:rPr>
          <w:rFonts w:cs="Calibri"/>
          <w:sz w:val="28"/>
          <w:szCs w:val="28"/>
        </w:rPr>
      </w:pPr>
      <w:r w:rsidRPr="00C83997">
        <w:rPr>
          <w:rFonts w:hint="cs"/>
          <w:sz w:val="28"/>
          <w:szCs w:val="28"/>
          <w:rtl/>
        </w:rPr>
        <w:t xml:space="preserve">وفي داخل المعابد، كان المسؤولون الكبار، والراقصون، والموسيقيون يستقبلون الملك. كما كان يتم تقديم الماشية كقرابين لإله الشمس. وكانت مشاهد وأصوات وروائح جميع الأشخاص والأنشطة المختلفة التي تجري داخل أراضي المعبد بمثابة </w:t>
      </w:r>
      <w:r w:rsidRPr="00C83997">
        <w:rPr>
          <w:rFonts w:hint="cs"/>
          <w:b/>
          <w:bCs/>
          <w:sz w:val="28"/>
          <w:szCs w:val="28"/>
          <w:rtl/>
        </w:rPr>
        <w:t>مشهد</w:t>
      </w:r>
      <w:r w:rsidRPr="00C83997">
        <w:rPr>
          <w:rFonts w:hint="cs"/>
          <w:sz w:val="28"/>
          <w:szCs w:val="28"/>
          <w:rtl/>
        </w:rPr>
        <w:t xml:space="preserve"> رائع!</w:t>
      </w:r>
      <w:r w:rsidRPr="00C83997">
        <w:rPr>
          <w:rFonts w:cs="Calibri"/>
          <w:sz w:val="28"/>
          <w:szCs w:val="28"/>
        </w:rPr>
        <w:t xml:space="preserve"> </w:t>
      </w:r>
    </w:p>
    <w:p w14:paraId="68C3EFE9" w14:textId="23E6A775" w:rsidR="00C83997" w:rsidRDefault="00C83997" w:rsidP="00C83997">
      <w:pPr>
        <w:spacing w:after="0" w:line="240" w:lineRule="auto"/>
        <w:rPr>
          <w:rFonts w:cs="Calibri"/>
          <w:sz w:val="28"/>
          <w:szCs w:val="28"/>
        </w:rPr>
      </w:pPr>
      <w:r w:rsidRPr="005B7DB0">
        <w:rPr>
          <w:rFonts w:cs="Calibri"/>
          <w:sz w:val="28"/>
          <w:szCs w:val="28"/>
        </w:rPr>
        <w:t xml:space="preserve"> </w:t>
      </w:r>
    </w:p>
    <w:p w14:paraId="33514C09" w14:textId="2700BC52" w:rsidR="004F5130" w:rsidRDefault="004F5130" w:rsidP="005B7DB0">
      <w:pPr>
        <w:spacing w:after="0" w:line="240" w:lineRule="auto"/>
        <w:rPr>
          <w:rFonts w:cs="Calibri"/>
          <w:sz w:val="28"/>
          <w:szCs w:val="28"/>
        </w:rPr>
      </w:pPr>
    </w:p>
    <w:p w14:paraId="62455613" w14:textId="19041143" w:rsidR="004F5130" w:rsidRPr="004F5130" w:rsidRDefault="004F5130" w:rsidP="004F5130">
      <w:pPr>
        <w:spacing w:after="0" w:line="240" w:lineRule="auto"/>
        <w:jc w:val="center"/>
        <w:rPr>
          <w:rFonts w:cs="Calibri"/>
          <w:sz w:val="28"/>
          <w:szCs w:val="28"/>
        </w:rPr>
      </w:pPr>
      <w:r>
        <w:rPr>
          <w:noProof/>
        </w:rPr>
        <w:lastRenderedPageBreak/>
        <w:drawing>
          <wp:inline distT="0" distB="0" distL="0" distR="0" wp14:anchorId="4C170291" wp14:editId="29CA5C9A">
            <wp:extent cx="2963228" cy="2752725"/>
            <wp:effectExtent l="0" t="0" r="889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4733" t="28066" r="34855" b="18919"/>
                    <a:stretch/>
                  </pic:blipFill>
                  <pic:spPr bwMode="auto">
                    <a:xfrm>
                      <a:off x="0" y="0"/>
                      <a:ext cx="2977692" cy="2766161"/>
                    </a:xfrm>
                    <a:prstGeom prst="rect">
                      <a:avLst/>
                    </a:prstGeom>
                    <a:ln>
                      <a:noFill/>
                    </a:ln>
                    <a:extLst>
                      <a:ext uri="{53640926-AAD7-44D8-BBD7-CCE9431645EC}">
                        <a14:shadowObscured xmlns:a14="http://schemas.microsoft.com/office/drawing/2010/main"/>
                      </a:ext>
                    </a:extLst>
                  </pic:spPr>
                </pic:pic>
              </a:graphicData>
            </a:graphic>
          </wp:inline>
        </w:drawing>
      </w:r>
    </w:p>
    <w:p w14:paraId="58F4CC7B" w14:textId="77777777" w:rsidR="005B7DB0" w:rsidRPr="00C83997" w:rsidRDefault="005B7DB0" w:rsidP="005B7DB0">
      <w:pPr>
        <w:spacing w:after="0" w:line="240" w:lineRule="auto"/>
        <w:rPr>
          <w:rFonts w:cs="Calibri"/>
          <w:sz w:val="36"/>
          <w:szCs w:val="36"/>
        </w:rPr>
      </w:pPr>
    </w:p>
    <w:p w14:paraId="242E7661" w14:textId="77777777" w:rsidR="00C83997" w:rsidRPr="00C83997" w:rsidRDefault="00C83997" w:rsidP="00C83997">
      <w:pPr>
        <w:spacing w:after="0" w:line="240" w:lineRule="auto"/>
        <w:rPr>
          <w:rFonts w:cs="Calibri"/>
          <w:sz w:val="28"/>
          <w:szCs w:val="28"/>
          <w:rtl/>
        </w:rPr>
      </w:pPr>
    </w:p>
    <w:p w14:paraId="258036D0" w14:textId="77777777" w:rsidR="00C83997" w:rsidRPr="00C83997" w:rsidRDefault="00C83997" w:rsidP="00C83997">
      <w:pPr>
        <w:bidi/>
        <w:spacing w:after="0" w:line="240" w:lineRule="auto"/>
        <w:rPr>
          <w:sz w:val="28"/>
          <w:szCs w:val="28"/>
        </w:rPr>
      </w:pPr>
      <w:r w:rsidRPr="00C83997">
        <w:rPr>
          <w:rFonts w:hint="cs"/>
          <w:sz w:val="28"/>
          <w:szCs w:val="28"/>
          <w:rtl/>
        </w:rPr>
        <w:t>وإلى الآن، ما زال بإمكانكم السير على جزء من الطريق الملكي! فالجزء الأكثر حفظا هو ذلك الذي يمر عبر معابد وقصور المدينة المركزية المدمرة.</w:t>
      </w:r>
    </w:p>
    <w:p w14:paraId="42C39FA8" w14:textId="77777777" w:rsidR="00C83997" w:rsidRPr="00C83997" w:rsidRDefault="00C83997" w:rsidP="00C83997">
      <w:pPr>
        <w:spacing w:after="0" w:line="240" w:lineRule="auto"/>
        <w:rPr>
          <w:rFonts w:cs="Calibri"/>
          <w:b/>
          <w:color w:val="FF0000"/>
          <w:sz w:val="28"/>
          <w:szCs w:val="28"/>
        </w:rPr>
      </w:pPr>
    </w:p>
    <w:p w14:paraId="142B3537" w14:textId="653BA206" w:rsidR="00C83997" w:rsidRPr="00C83997" w:rsidRDefault="00C83997" w:rsidP="00C83997">
      <w:pPr>
        <w:bidi/>
        <w:spacing w:after="0" w:line="240" w:lineRule="auto"/>
        <w:rPr>
          <w:b/>
          <w:sz w:val="36"/>
          <w:szCs w:val="36"/>
          <w:rtl/>
        </w:rPr>
      </w:pPr>
      <w:r w:rsidRPr="00C83997">
        <w:rPr>
          <w:rFonts w:hint="cs"/>
          <w:b/>
          <w:sz w:val="40"/>
          <w:szCs w:val="40"/>
          <w:rtl/>
        </w:rPr>
        <w:t>سؤال الخيال!</w:t>
      </w:r>
    </w:p>
    <w:p w14:paraId="58A53A79" w14:textId="77777777" w:rsidR="00C83997" w:rsidRPr="00C83997" w:rsidRDefault="00C83997" w:rsidP="00C83997">
      <w:pPr>
        <w:spacing w:after="0" w:line="240" w:lineRule="auto"/>
        <w:rPr>
          <w:rFonts w:cs="Calibri"/>
          <w:sz w:val="28"/>
          <w:szCs w:val="28"/>
        </w:rPr>
      </w:pPr>
    </w:p>
    <w:p w14:paraId="6B82CE09" w14:textId="77777777" w:rsidR="00C83997" w:rsidRPr="00C83997" w:rsidRDefault="00C83997" w:rsidP="00C83997">
      <w:pPr>
        <w:spacing w:after="0" w:line="240" w:lineRule="auto"/>
        <w:rPr>
          <w:rFonts w:cs="Calibri"/>
          <w:sz w:val="28"/>
          <w:szCs w:val="28"/>
          <w:rtl/>
        </w:rPr>
      </w:pPr>
    </w:p>
    <w:p w14:paraId="61EB0898" w14:textId="77777777" w:rsidR="00C83997" w:rsidRPr="00C83997" w:rsidRDefault="00C83997" w:rsidP="00C83997">
      <w:pPr>
        <w:bidi/>
        <w:spacing w:after="0" w:line="240" w:lineRule="auto"/>
        <w:rPr>
          <w:sz w:val="28"/>
          <w:szCs w:val="28"/>
          <w:rtl/>
        </w:rPr>
      </w:pPr>
      <w:r w:rsidRPr="00C83997">
        <w:rPr>
          <w:rFonts w:hint="cs"/>
          <w:sz w:val="28"/>
          <w:szCs w:val="28"/>
          <w:rtl/>
        </w:rPr>
        <w:t xml:space="preserve">تخيل أنك عامل في أحد المعابد عندما يمر الملك في موكبه على الطريق الملكي. اكتب بطاقة بريدية لصديق تشرح فيها كيف يبدو المنظر. ما هو دورك أثناء زيارة الملك؟ </w:t>
      </w:r>
    </w:p>
    <w:p w14:paraId="2340291E" w14:textId="77777777" w:rsidR="00C83997" w:rsidRPr="00C83997" w:rsidRDefault="00C83997" w:rsidP="00C83997">
      <w:pPr>
        <w:bidi/>
        <w:spacing w:after="0" w:line="240" w:lineRule="auto"/>
        <w:rPr>
          <w:sz w:val="28"/>
          <w:szCs w:val="28"/>
          <w:rtl/>
        </w:rPr>
      </w:pPr>
    </w:p>
    <w:p w14:paraId="4C677C32" w14:textId="6F762E99" w:rsidR="00C83997" w:rsidRPr="00C83997" w:rsidRDefault="00C83997" w:rsidP="00C83997">
      <w:pPr>
        <w:bidi/>
        <w:spacing w:after="0" w:line="240" w:lineRule="auto"/>
        <w:rPr>
          <w:sz w:val="28"/>
          <w:szCs w:val="28"/>
          <w:rtl/>
        </w:rPr>
      </w:pPr>
      <w:r w:rsidRPr="00C83997">
        <w:rPr>
          <w:rFonts w:hint="cs"/>
          <w:sz w:val="28"/>
          <w:szCs w:val="28"/>
          <w:rtl/>
        </w:rPr>
        <w:t>هل أنت كاهن، ، أو راقص، أو موسيقي، أو ربما الشخص المسؤول عن الحيوانات التي تُقدم</w:t>
      </w:r>
      <w:r w:rsidRPr="00C83997">
        <w:rPr>
          <w:rFonts w:hint="cs"/>
          <w:sz w:val="28"/>
          <w:szCs w:val="28"/>
          <w:rtl/>
        </w:rPr>
        <w:t>.</w:t>
      </w:r>
      <w:r w:rsidRPr="00C83997">
        <w:rPr>
          <w:rFonts w:hint="cs"/>
          <w:sz w:val="28"/>
          <w:szCs w:val="28"/>
          <w:rtl/>
        </w:rPr>
        <w:t xml:space="preserve"> </w:t>
      </w:r>
    </w:p>
    <w:p w14:paraId="5C957FD2" w14:textId="77777777" w:rsidR="00C83997" w:rsidRPr="00C83997" w:rsidRDefault="00C83997" w:rsidP="00C83997">
      <w:pPr>
        <w:bidi/>
        <w:spacing w:after="0" w:line="240" w:lineRule="auto"/>
        <w:rPr>
          <w:sz w:val="28"/>
          <w:szCs w:val="28"/>
          <w:rtl/>
        </w:rPr>
      </w:pPr>
    </w:p>
    <w:p w14:paraId="622C2261" w14:textId="3914588A" w:rsidR="00C83997" w:rsidRPr="00C83997" w:rsidRDefault="00C83997" w:rsidP="00C83997">
      <w:pPr>
        <w:bidi/>
        <w:spacing w:after="0" w:line="240" w:lineRule="auto"/>
        <w:rPr>
          <w:sz w:val="28"/>
          <w:szCs w:val="28"/>
          <w:rtl/>
        </w:rPr>
      </w:pPr>
      <w:r w:rsidRPr="00C83997">
        <w:rPr>
          <w:rFonts w:hint="cs"/>
          <w:sz w:val="28"/>
          <w:szCs w:val="28"/>
          <w:rtl/>
        </w:rPr>
        <w:t xml:space="preserve">كقرابين لإله الشمس؟ </w:t>
      </w:r>
    </w:p>
    <w:p w14:paraId="0D195292" w14:textId="77777777" w:rsidR="00C83997" w:rsidRPr="00C83997" w:rsidRDefault="00C83997" w:rsidP="00C83997">
      <w:pPr>
        <w:bidi/>
        <w:spacing w:after="0" w:line="240" w:lineRule="auto"/>
        <w:rPr>
          <w:sz w:val="28"/>
          <w:szCs w:val="28"/>
          <w:rtl/>
        </w:rPr>
      </w:pPr>
    </w:p>
    <w:p w14:paraId="404D688C" w14:textId="77777777" w:rsidR="00C83997" w:rsidRPr="00C83997" w:rsidRDefault="00C83997" w:rsidP="00C83997">
      <w:pPr>
        <w:bidi/>
        <w:spacing w:after="0" w:line="240" w:lineRule="auto"/>
        <w:rPr>
          <w:sz w:val="28"/>
          <w:szCs w:val="28"/>
          <w:rtl/>
        </w:rPr>
      </w:pPr>
      <w:r w:rsidRPr="00C83997">
        <w:rPr>
          <w:rFonts w:hint="cs"/>
          <w:sz w:val="28"/>
          <w:szCs w:val="28"/>
          <w:rtl/>
        </w:rPr>
        <w:t>ماذا يمكنك أن ترى؟</w:t>
      </w:r>
    </w:p>
    <w:p w14:paraId="38C59630" w14:textId="77777777" w:rsidR="00C83997" w:rsidRPr="00C83997" w:rsidRDefault="00C83997" w:rsidP="00C83997">
      <w:pPr>
        <w:bidi/>
        <w:spacing w:after="0" w:line="240" w:lineRule="auto"/>
        <w:rPr>
          <w:sz w:val="28"/>
          <w:szCs w:val="28"/>
          <w:rtl/>
        </w:rPr>
      </w:pPr>
    </w:p>
    <w:p w14:paraId="47B43C89" w14:textId="77777777" w:rsidR="00C83997" w:rsidRPr="00C83997" w:rsidRDefault="00C83997" w:rsidP="00C83997">
      <w:pPr>
        <w:bidi/>
        <w:spacing w:after="0" w:line="240" w:lineRule="auto"/>
        <w:rPr>
          <w:sz w:val="28"/>
          <w:szCs w:val="28"/>
          <w:rtl/>
        </w:rPr>
      </w:pPr>
      <w:r w:rsidRPr="00C83997">
        <w:rPr>
          <w:rFonts w:hint="cs"/>
          <w:sz w:val="28"/>
          <w:szCs w:val="28"/>
          <w:rtl/>
        </w:rPr>
        <w:t xml:space="preserve"> ماذا يمكنك أن تشم؟</w:t>
      </w:r>
    </w:p>
    <w:p w14:paraId="09CA5EBF" w14:textId="77777777" w:rsidR="00C83997" w:rsidRPr="00C83997" w:rsidRDefault="00C83997" w:rsidP="00C83997">
      <w:pPr>
        <w:bidi/>
        <w:spacing w:after="0" w:line="240" w:lineRule="auto"/>
        <w:rPr>
          <w:sz w:val="28"/>
          <w:szCs w:val="28"/>
          <w:rtl/>
        </w:rPr>
      </w:pPr>
    </w:p>
    <w:p w14:paraId="553C013B" w14:textId="77777777" w:rsidR="00C83997" w:rsidRPr="00C83997" w:rsidRDefault="00C83997" w:rsidP="00C83997">
      <w:pPr>
        <w:bidi/>
        <w:spacing w:after="0" w:line="240" w:lineRule="auto"/>
        <w:rPr>
          <w:sz w:val="28"/>
          <w:szCs w:val="28"/>
          <w:rtl/>
        </w:rPr>
      </w:pPr>
      <w:r w:rsidRPr="00C83997">
        <w:rPr>
          <w:rFonts w:hint="cs"/>
          <w:sz w:val="28"/>
          <w:szCs w:val="28"/>
          <w:rtl/>
        </w:rPr>
        <w:t xml:space="preserve"> ماذا يمكنك أن تسمع؟</w:t>
      </w:r>
    </w:p>
    <w:p w14:paraId="24688A76" w14:textId="77777777" w:rsidR="00C83997" w:rsidRPr="00C83997" w:rsidRDefault="00C83997" w:rsidP="00C83997">
      <w:pPr>
        <w:bidi/>
        <w:spacing w:after="0" w:line="240" w:lineRule="auto"/>
        <w:rPr>
          <w:sz w:val="28"/>
          <w:szCs w:val="28"/>
          <w:rtl/>
        </w:rPr>
      </w:pPr>
    </w:p>
    <w:p w14:paraId="3696BCBD" w14:textId="77777777" w:rsidR="00C83997" w:rsidRPr="00C83997" w:rsidRDefault="00C83997" w:rsidP="00C83997">
      <w:pPr>
        <w:bidi/>
        <w:spacing w:after="0" w:line="240" w:lineRule="auto"/>
        <w:rPr>
          <w:sz w:val="28"/>
          <w:szCs w:val="28"/>
          <w:rtl/>
        </w:rPr>
      </w:pPr>
      <w:r w:rsidRPr="00C83997">
        <w:rPr>
          <w:rFonts w:hint="cs"/>
          <w:sz w:val="28"/>
          <w:szCs w:val="28"/>
          <w:rtl/>
        </w:rPr>
        <w:t xml:space="preserve"> كيف تشعر؟</w:t>
      </w:r>
    </w:p>
    <w:p w14:paraId="7D2A6A88" w14:textId="77777777" w:rsidR="00C83997" w:rsidRPr="00C83997" w:rsidRDefault="00C83997" w:rsidP="00C83997">
      <w:pPr>
        <w:bidi/>
        <w:spacing w:after="0" w:line="240" w:lineRule="auto"/>
        <w:rPr>
          <w:sz w:val="28"/>
          <w:szCs w:val="28"/>
          <w:rtl/>
        </w:rPr>
      </w:pPr>
    </w:p>
    <w:p w14:paraId="189E1963" w14:textId="77777777" w:rsidR="00C83997" w:rsidRPr="00C83997" w:rsidRDefault="00C83997" w:rsidP="00C83997">
      <w:pPr>
        <w:bidi/>
        <w:spacing w:after="0" w:line="240" w:lineRule="auto"/>
        <w:rPr>
          <w:sz w:val="28"/>
          <w:szCs w:val="28"/>
          <w:rtl/>
        </w:rPr>
      </w:pPr>
      <w:r w:rsidRPr="00C83997">
        <w:rPr>
          <w:rFonts w:hint="cs"/>
          <w:sz w:val="28"/>
          <w:szCs w:val="28"/>
          <w:rtl/>
        </w:rPr>
        <w:t xml:space="preserve"> ما هو رأيك في الملك والعائلة الملكية؟</w:t>
      </w:r>
    </w:p>
    <w:p w14:paraId="3D2DD0AE" w14:textId="77777777" w:rsidR="00C83997" w:rsidRPr="00C83997" w:rsidRDefault="00C83997" w:rsidP="00C83997">
      <w:pPr>
        <w:bidi/>
        <w:spacing w:after="0" w:line="240" w:lineRule="auto"/>
        <w:rPr>
          <w:sz w:val="28"/>
          <w:szCs w:val="28"/>
          <w:rtl/>
        </w:rPr>
      </w:pPr>
    </w:p>
    <w:p w14:paraId="14272596" w14:textId="044098AD" w:rsidR="00C83997" w:rsidRPr="00C83997" w:rsidRDefault="00C83997" w:rsidP="00C83997">
      <w:pPr>
        <w:bidi/>
        <w:spacing w:after="0" w:line="240" w:lineRule="auto"/>
        <w:rPr>
          <w:sz w:val="28"/>
          <w:szCs w:val="28"/>
        </w:rPr>
      </w:pPr>
      <w:r w:rsidRPr="00C83997">
        <w:rPr>
          <w:rFonts w:hint="cs"/>
          <w:sz w:val="28"/>
          <w:szCs w:val="28"/>
          <w:rtl/>
        </w:rPr>
        <w:t xml:space="preserve"> ارسم صورة في مقدمة البطاقة البريدية لتوضح بها وصفك.</w:t>
      </w:r>
    </w:p>
    <w:p w14:paraId="3CD997C6" w14:textId="77777777" w:rsidR="00C83997" w:rsidRPr="00C83997" w:rsidRDefault="00C83997" w:rsidP="00C83997">
      <w:pPr>
        <w:spacing w:after="0" w:line="240" w:lineRule="auto"/>
        <w:rPr>
          <w:rFonts w:cs="Calibri"/>
          <w:sz w:val="28"/>
          <w:szCs w:val="28"/>
        </w:rPr>
      </w:pPr>
    </w:p>
    <w:p w14:paraId="68752BD5" w14:textId="77777777" w:rsidR="005B7DB0" w:rsidRDefault="005B7DB0" w:rsidP="00C83997">
      <w:pPr>
        <w:spacing w:after="0" w:line="240" w:lineRule="auto"/>
      </w:pPr>
    </w:p>
    <w:sectPr w:rsidR="005B7D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B0"/>
    <w:rsid w:val="000D49AA"/>
    <w:rsid w:val="003A52AB"/>
    <w:rsid w:val="004F5130"/>
    <w:rsid w:val="005B7DB0"/>
    <w:rsid w:val="00907F6F"/>
    <w:rsid w:val="009970D1"/>
    <w:rsid w:val="00C83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6B822"/>
  <w15:chartTrackingRefBased/>
  <w15:docId w15:val="{235F485A-ED6C-49C9-950E-CB3006D78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D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Tully</dc:creator>
  <cp:keywords/>
  <dc:description/>
  <cp:lastModifiedBy>Gemma Tully</cp:lastModifiedBy>
  <cp:revision>2</cp:revision>
  <dcterms:created xsi:type="dcterms:W3CDTF">2020-08-29T13:11:00Z</dcterms:created>
  <dcterms:modified xsi:type="dcterms:W3CDTF">2020-08-29T13:11:00Z</dcterms:modified>
</cp:coreProperties>
</file>